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9" w:rsidRDefault="0051012D" w:rsidP="00DB03D3">
      <w:pPr>
        <w:pStyle w:val="Body"/>
        <w:spacing w:line="480" w:lineRule="auto"/>
      </w:pPr>
      <w:bookmarkStart w:id="0" w:name="_GoBack"/>
      <w:r>
        <w:t>Kathleen Kirchner</w:t>
      </w:r>
    </w:p>
    <w:p w:rsidR="00D45459" w:rsidRDefault="0051012D" w:rsidP="00DB03D3">
      <w:pPr>
        <w:pStyle w:val="Body"/>
        <w:spacing w:line="480" w:lineRule="auto"/>
      </w:pPr>
      <w:r>
        <w:t>“</w:t>
      </w:r>
      <w:r>
        <w:rPr>
          <w:lang w:val="en-US"/>
        </w:rPr>
        <w:t>Racism in the United States 1920 and 30s</w:t>
      </w:r>
      <w:r>
        <w:t xml:space="preserve">” </w:t>
      </w:r>
      <w:r>
        <w:rPr>
          <w:lang w:val="en-US"/>
        </w:rPr>
        <w:t>Response</w:t>
      </w:r>
    </w:p>
    <w:p w:rsidR="00D45459" w:rsidRDefault="00D45459" w:rsidP="00DB03D3">
      <w:pPr>
        <w:pStyle w:val="Body"/>
        <w:spacing w:line="480" w:lineRule="auto"/>
      </w:pPr>
    </w:p>
    <w:p w:rsidR="00D45459" w:rsidRDefault="0051012D" w:rsidP="00DB03D3">
      <w:pPr>
        <w:pStyle w:val="Body"/>
        <w:spacing w:line="480" w:lineRule="auto"/>
      </w:pPr>
      <w:r>
        <w:rPr>
          <w:lang w:val="en-US"/>
        </w:rPr>
        <w:t xml:space="preserve">            Racism in the in the United States in the 1920s and 1930s was a serious problem. </w:t>
      </w:r>
      <w:proofErr w:type="gramStart"/>
      <w:r>
        <w:rPr>
          <w:lang w:val="en-US"/>
        </w:rPr>
        <w:t xml:space="preserve">Even though the thirteenth amendment of the United States Constitution abolished slavery, </w:t>
      </w:r>
      <w:r>
        <w:t>“</w:t>
      </w:r>
      <w:r>
        <w:rPr>
          <w:lang w:val="en-US"/>
        </w:rPr>
        <w:t>The abolition of slavery was not at all synonymous with racial equality</w:t>
      </w:r>
      <w:r>
        <w:t>”</w:t>
      </w:r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Domina</w:t>
      </w:r>
      <w:proofErr w:type="spellEnd"/>
      <w:r>
        <w:rPr>
          <w:lang w:val="en-US"/>
        </w:rPr>
        <w:t xml:space="preserve"> xi).</w:t>
      </w:r>
      <w:proofErr w:type="gramEnd"/>
      <w:r>
        <w:rPr>
          <w:lang w:val="en-US"/>
        </w:rPr>
        <w:t xml:space="preserve"> Many African-Americans were still seeking for their voice and identity. Many African-Americans had moved from the Southern states to the Northern states in hope for a better future during a time known as the Harlem Renaissance. </w:t>
      </w:r>
      <w:r>
        <w:t>“</w:t>
      </w:r>
      <w:r>
        <w:rPr>
          <w:lang w:val="en-US"/>
        </w:rPr>
        <w:t>African-Ameri</w:t>
      </w:r>
      <w:r>
        <w:rPr>
          <w:lang w:val="en-US"/>
        </w:rPr>
        <w:t xml:space="preserve">cans brought forth their own culture onto the scene from music to </w:t>
      </w:r>
      <w:proofErr w:type="spellStart"/>
      <w:r>
        <w:rPr>
          <w:lang w:val="en-US"/>
        </w:rPr>
        <w:t>publishings</w:t>
      </w:r>
      <w:proofErr w:type="spellEnd"/>
      <w:r>
        <w:rPr>
          <w:lang w:val="en-US"/>
        </w:rPr>
        <w:t>, businesses, and even the arts, the culture and African-American people grew exponentially after the end of the first world war</w:t>
      </w:r>
      <w:r>
        <w:t xml:space="preserve">” </w:t>
      </w:r>
      <w:r>
        <w:rPr>
          <w:lang w:val="en-US"/>
        </w:rPr>
        <w:t>(Bryant). Luckily for current day readers, Africa</w:t>
      </w:r>
      <w:r>
        <w:rPr>
          <w:lang w:val="en-US"/>
        </w:rPr>
        <w:t xml:space="preserve">n-Americas faced the difficulties of racism during the Harlem Renaissance and it was the </w:t>
      </w:r>
      <w:r>
        <w:t>“</w:t>
      </w:r>
      <w:r>
        <w:rPr>
          <w:lang w:val="en-US"/>
        </w:rPr>
        <w:t>[...] start of something new as they integrated their works with whites and gave influence to the generations after them to become writers, musicians, and artists</w:t>
      </w:r>
      <w:r>
        <w:t xml:space="preserve">” </w:t>
      </w:r>
      <w:r>
        <w:rPr>
          <w:lang w:val="en-US"/>
        </w:rPr>
        <w:t>(B</w:t>
      </w:r>
      <w:r>
        <w:rPr>
          <w:lang w:val="en-US"/>
        </w:rPr>
        <w:t>ryant). The generations following the Harlem Renaissance are fortunate to witness that even though times are tough, you can preserve through anything and create your own voice.</w:t>
      </w:r>
    </w:p>
    <w:p w:rsidR="00D45459" w:rsidRDefault="00D45459" w:rsidP="00DB03D3">
      <w:pPr>
        <w:pStyle w:val="Body"/>
        <w:spacing w:line="480" w:lineRule="auto"/>
      </w:pPr>
    </w:p>
    <w:p w:rsidR="00D45459" w:rsidRDefault="0051012D" w:rsidP="00DB03D3">
      <w:pPr>
        <w:pStyle w:val="Body"/>
        <w:spacing w:line="480" w:lineRule="auto"/>
      </w:pPr>
      <w:r>
        <w:rPr>
          <w:lang w:val="en-US"/>
        </w:rPr>
        <w:t>Works Cited</w:t>
      </w:r>
    </w:p>
    <w:p w:rsidR="00D45459" w:rsidRDefault="00D45459" w:rsidP="00DB03D3">
      <w:pPr>
        <w:pStyle w:val="Body"/>
        <w:spacing w:line="480" w:lineRule="auto"/>
      </w:pPr>
    </w:p>
    <w:p w:rsidR="00D45459" w:rsidRDefault="0051012D" w:rsidP="00DB03D3">
      <w:pPr>
        <w:pStyle w:val="Body"/>
        <w:spacing w:line="480" w:lineRule="auto"/>
        <w:ind w:left="720" w:hanging="720"/>
      </w:pPr>
      <w:r>
        <w:t>Bryant, Karen. “</w:t>
      </w:r>
      <w:r>
        <w:rPr>
          <w:lang w:val="en-US"/>
        </w:rPr>
        <w:t>Racism in the United States 1920 and 30s.</w:t>
      </w:r>
      <w:r>
        <w:t xml:space="preserve">” </w:t>
      </w:r>
      <w:r w:rsidR="00DB03D3" w:rsidRPr="00DB03D3">
        <w:rPr>
          <w:lang w:val="en-US"/>
        </w:rPr>
        <w:t>English 10</w:t>
      </w:r>
      <w:r w:rsidR="00DB03D3">
        <w:rPr>
          <w:lang w:val="en-US"/>
        </w:rPr>
        <w:t>3</w:t>
      </w:r>
      <w:r w:rsidR="00DB03D3" w:rsidRPr="00DB03D3">
        <w:rPr>
          <w:lang w:val="en-US"/>
        </w:rPr>
        <w:t xml:space="preserve">1 Discussion Group </w:t>
      </w:r>
      <w:r w:rsidR="00DB03D3">
        <w:rPr>
          <w:lang w:val="en-US"/>
        </w:rPr>
        <w:t>1 Response</w:t>
      </w:r>
      <w:r w:rsidR="00DB03D3" w:rsidRPr="00DB03D3">
        <w:rPr>
          <w:lang w:val="en-US"/>
        </w:rPr>
        <w:t>,</w:t>
      </w:r>
      <w:r w:rsidR="00DB03D3">
        <w:rPr>
          <w:lang w:val="en-US"/>
        </w:rPr>
        <w:t xml:space="preserve"> Blackboard. </w:t>
      </w:r>
      <w:proofErr w:type="gramStart"/>
      <w:r w:rsidR="00DB03D3">
        <w:rPr>
          <w:lang w:val="en-US"/>
        </w:rPr>
        <w:t>January, 20165.</w:t>
      </w:r>
      <w:proofErr w:type="gramEnd"/>
      <w:r w:rsidR="00DB03D3">
        <w:rPr>
          <w:lang w:val="en-US"/>
        </w:rPr>
        <w:t xml:space="preserve"> </w:t>
      </w:r>
      <w:r>
        <w:rPr>
          <w:lang w:val="en-US"/>
        </w:rPr>
        <w:t xml:space="preserve"> Web</w:t>
      </w:r>
    </w:p>
    <w:p w:rsidR="00D45459" w:rsidRDefault="00D45459" w:rsidP="00DB03D3">
      <w:pPr>
        <w:pStyle w:val="Body"/>
        <w:spacing w:line="480" w:lineRule="auto"/>
        <w:ind w:left="720" w:hanging="720"/>
      </w:pPr>
    </w:p>
    <w:p w:rsidR="00D45459" w:rsidRDefault="0051012D" w:rsidP="00DB03D3">
      <w:pPr>
        <w:pStyle w:val="Body"/>
        <w:spacing w:line="480" w:lineRule="auto"/>
        <w:ind w:left="720" w:hanging="720"/>
      </w:pPr>
      <w:proofErr w:type="spellStart"/>
      <w:r>
        <w:rPr>
          <w:lang w:val="en-US"/>
        </w:rPr>
        <w:t>Domina</w:t>
      </w:r>
      <w:proofErr w:type="spellEnd"/>
      <w:r>
        <w:rPr>
          <w:lang w:val="en-US"/>
        </w:rPr>
        <w:t xml:space="preserve">, Lynn. </w:t>
      </w:r>
      <w:proofErr w:type="gramStart"/>
      <w:r>
        <w:rPr>
          <w:lang w:val="en-US"/>
        </w:rPr>
        <w:t>"Introduction and Background to the Harlem Renaissance."</w:t>
      </w:r>
      <w:proofErr w:type="gramEnd"/>
      <w:r>
        <w:rPr>
          <w:lang w:val="en-US"/>
        </w:rPr>
        <w:t xml:space="preserve"> The Harlem</w:t>
      </w:r>
      <w:r w:rsidR="00DB03D3">
        <w:t xml:space="preserve"> </w:t>
      </w:r>
      <w:r>
        <w:rPr>
          <w:lang w:val="en-US"/>
        </w:rPr>
        <w:t xml:space="preserve">Renaissance: A Historical Exploration of Literature. </w:t>
      </w:r>
      <w:proofErr w:type="spellStart"/>
      <w:proofErr w:type="gramStart"/>
      <w:r>
        <w:rPr>
          <w:lang w:val="en-US"/>
        </w:rPr>
        <w:t>N.p</w:t>
      </w:r>
      <w:proofErr w:type="spellEnd"/>
      <w:proofErr w:type="gramEnd"/>
      <w:r>
        <w:rPr>
          <w:lang w:val="en-US"/>
        </w:rPr>
        <w:t xml:space="preserve">.: </w:t>
      </w:r>
      <w:proofErr w:type="spellStart"/>
      <w:r>
        <w:rPr>
          <w:lang w:val="en-US"/>
        </w:rPr>
        <w:t>n.p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n.d.</w:t>
      </w:r>
      <w:proofErr w:type="spellEnd"/>
      <w:r>
        <w:rPr>
          <w:lang w:val="en-US"/>
        </w:rPr>
        <w:t xml:space="preserve"> Xi. Print.</w:t>
      </w:r>
      <w:bookmarkEnd w:id="0"/>
    </w:p>
    <w:sectPr w:rsidR="00D4545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D" w:rsidRDefault="0051012D">
      <w:r>
        <w:separator/>
      </w:r>
    </w:p>
  </w:endnote>
  <w:endnote w:type="continuationSeparator" w:id="0">
    <w:p w:rsidR="0051012D" w:rsidRDefault="005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59" w:rsidRDefault="00D45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D" w:rsidRDefault="0051012D">
      <w:r>
        <w:separator/>
      </w:r>
    </w:p>
  </w:footnote>
  <w:footnote w:type="continuationSeparator" w:id="0">
    <w:p w:rsidR="0051012D" w:rsidRDefault="005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59" w:rsidRDefault="00D454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5459"/>
    <w:rsid w:val="0051012D"/>
    <w:rsid w:val="00D45459"/>
    <w:rsid w:val="00D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dammit</dc:creator>
  <cp:lastModifiedBy>me dammit</cp:lastModifiedBy>
  <cp:revision>2</cp:revision>
  <dcterms:created xsi:type="dcterms:W3CDTF">2016-01-23T02:54:00Z</dcterms:created>
  <dcterms:modified xsi:type="dcterms:W3CDTF">2016-01-23T02:54:00Z</dcterms:modified>
</cp:coreProperties>
</file>